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C1" w:rsidRPr="000F05C1" w:rsidRDefault="000F05C1" w:rsidP="000F05C1">
      <w:pPr>
        <w:widowControl/>
        <w:shd w:val="clear" w:color="auto" w:fill="FFFFFF"/>
        <w:spacing w:line="450" w:lineRule="atLeast"/>
        <w:jc w:val="center"/>
        <w:rPr>
          <w:rFonts w:ascii="΢���ź�" w:eastAsia="宋体" w:hAnsi="΢���ź�" w:cs="宋体"/>
          <w:b/>
          <w:bCs/>
          <w:color w:val="333333"/>
          <w:kern w:val="0"/>
          <w:sz w:val="24"/>
          <w:szCs w:val="24"/>
        </w:rPr>
      </w:pPr>
      <w:r w:rsidRPr="000F05C1">
        <w:rPr>
          <w:rFonts w:ascii="΢���ź�" w:eastAsia="宋体" w:hAnsi="΢���ź�" w:cs="宋体"/>
          <w:b/>
          <w:bCs/>
          <w:color w:val="0000FF"/>
          <w:kern w:val="0"/>
          <w:sz w:val="24"/>
          <w:szCs w:val="24"/>
        </w:rPr>
        <w:t>2019</w:t>
      </w:r>
      <w:r w:rsidRPr="000F05C1">
        <w:rPr>
          <w:rFonts w:ascii="΢���ź�" w:eastAsia="宋体" w:hAnsi="΢���ź�" w:cs="宋体"/>
          <w:b/>
          <w:bCs/>
          <w:color w:val="0000FF"/>
          <w:kern w:val="0"/>
          <w:sz w:val="24"/>
          <w:szCs w:val="24"/>
        </w:rPr>
        <w:t>年拟在浙招生普通高校专业（类）选考科目范围</w:t>
      </w:r>
    </w:p>
    <w:p w:rsidR="000F05C1" w:rsidRPr="000F05C1" w:rsidRDefault="000F05C1" w:rsidP="000F0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F05C1" w:rsidRPr="000F05C1" w:rsidRDefault="000F05C1" w:rsidP="000F05C1">
      <w:pPr>
        <w:widowControl/>
        <w:shd w:val="clear" w:color="auto" w:fill="FFFFFF"/>
        <w:spacing w:line="435" w:lineRule="atLeast"/>
        <w:jc w:val="center"/>
        <w:rPr>
          <w:rFonts w:ascii="΢���ź�" w:eastAsia="宋体" w:hAnsi="΢���ź�" w:cs="宋体"/>
          <w:b/>
          <w:bCs/>
          <w:color w:val="006600"/>
          <w:kern w:val="0"/>
          <w:szCs w:val="21"/>
        </w:rPr>
      </w:pPr>
      <w:r w:rsidRPr="000F05C1">
        <w:rPr>
          <w:rFonts w:ascii="΢���ź�" w:eastAsia="宋体" w:hAnsi="΢���ź�" w:cs="宋体"/>
          <w:b/>
          <w:bCs/>
          <w:color w:val="006600"/>
          <w:kern w:val="0"/>
          <w:szCs w:val="21"/>
        </w:rPr>
        <w:t>学校名称：海南大学</w:t>
      </w:r>
      <w:r>
        <w:rPr>
          <w:rFonts w:ascii="΢���ź�" w:eastAsia="宋体" w:hAnsi="΢���ź�" w:cs="宋体" w:hint="eastAsia"/>
          <w:b/>
          <w:bCs/>
          <w:color w:val="006600"/>
          <w:kern w:val="0"/>
          <w:szCs w:val="21"/>
        </w:rPr>
        <w:t xml:space="preserve">         </w:t>
      </w:r>
      <w:r w:rsidRPr="000F05C1">
        <w:rPr>
          <w:rFonts w:ascii="΢���ź�" w:eastAsia="宋体" w:hAnsi="΢���ź�" w:cs="宋体"/>
          <w:b/>
          <w:bCs/>
          <w:color w:val="006600"/>
          <w:kern w:val="0"/>
          <w:szCs w:val="21"/>
        </w:rPr>
        <w:t>学校代码：</w:t>
      </w:r>
      <w:r w:rsidRPr="000F05C1">
        <w:rPr>
          <w:rFonts w:ascii="΢���ź�" w:eastAsia="宋体" w:hAnsi="΢���ź�" w:cs="宋体"/>
          <w:b/>
          <w:bCs/>
          <w:color w:val="006600"/>
          <w:kern w:val="0"/>
          <w:szCs w:val="21"/>
        </w:rPr>
        <w:t>10589</w:t>
      </w:r>
    </w:p>
    <w:tbl>
      <w:tblPr>
        <w:tblW w:w="5000" w:type="pct"/>
        <w:jc w:val="center"/>
        <w:tblCellSpacing w:w="7" w:type="dxa"/>
        <w:shd w:val="clear" w:color="auto" w:fill="E1E1E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9"/>
        <w:gridCol w:w="2963"/>
        <w:gridCol w:w="892"/>
        <w:gridCol w:w="1673"/>
        <w:gridCol w:w="2257"/>
      </w:tblGrid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6FEF5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05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层次</w:t>
            </w:r>
          </w:p>
        </w:tc>
        <w:tc>
          <w:tcPr>
            <w:tcW w:w="0" w:type="auto"/>
            <w:shd w:val="clear" w:color="auto" w:fill="F6FEF5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05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专业(类)名称</w:t>
            </w:r>
          </w:p>
        </w:tc>
        <w:tc>
          <w:tcPr>
            <w:tcW w:w="0" w:type="auto"/>
            <w:shd w:val="clear" w:color="auto" w:fill="F6FEF5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05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选考</w:t>
            </w:r>
            <w:r w:rsidRPr="000F05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科目数</w:t>
            </w:r>
          </w:p>
        </w:tc>
        <w:tc>
          <w:tcPr>
            <w:tcW w:w="0" w:type="auto"/>
            <w:shd w:val="clear" w:color="auto" w:fill="F6FEF5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05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选考科目范围</w:t>
            </w:r>
          </w:p>
        </w:tc>
        <w:tc>
          <w:tcPr>
            <w:tcW w:w="0" w:type="auto"/>
            <w:shd w:val="clear" w:color="auto" w:fill="F6FEF5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05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类中所含专业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园艺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草坪科学与工程方向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财务管理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企业理财方向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会计学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涉外会计方向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俄语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商务俄语方向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风景园林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园林工程技术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proofErr w:type="gramStart"/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行政管理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行政文秘方向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植物保护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农药与农产品安全方向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旅游管理类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中外合作办学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酒店管理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地理科学类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中外合作办学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人文地理与城乡规划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公共管理类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中外合作办学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行政管理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数学与应用数学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信息与计算科学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电子信息工程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通信工程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计算机科学与技术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信息安全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网络工程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lastRenderedPageBreak/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海洋工程与技术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戏剧影视文学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影视编导方向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汉语言文学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汉语国际教育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广告学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传播学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绘画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行政管理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土地资源管理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公共关系学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材料科学与工程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高分子材料与工程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机械设计制造及其自动化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机械电子工程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车辆工程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lastRenderedPageBreak/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旅游管理类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地理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历史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旅游管理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酒店管理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会展经济与管理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食品科学与工程类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食品科学与工程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食品质量与安全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种子科学与工程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林学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森林保护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野生动物与自然保护区管理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植物生产类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农学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植物保护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园艺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生物科学类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生物科学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生物技术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农业资源与环境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园林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设施农业科学与工程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外国语言文学类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英语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商务英语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日语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俄语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EE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EE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工商管理类</w:t>
            </w:r>
          </w:p>
        </w:tc>
        <w:tc>
          <w:tcPr>
            <w:tcW w:w="0" w:type="auto"/>
            <w:shd w:val="clear" w:color="auto" w:fill="FFFFEE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EE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EE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工商管理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市场营销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人力资源管理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会计学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br/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lastRenderedPageBreak/>
              <w:t>财务管理</w:t>
            </w: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化学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历史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物理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 xml:space="preserve"> 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05C1" w:rsidRPr="000F05C1" w:rsidTr="000F05C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旅游管理类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(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中外合作办学</w:t>
            </w: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center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C1" w:rsidRPr="000F05C1" w:rsidRDefault="000F05C1" w:rsidP="000F05C1">
            <w:pPr>
              <w:widowControl/>
              <w:jc w:val="left"/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</w:pPr>
            <w:r w:rsidRPr="000F05C1">
              <w:rPr>
                <w:rFonts w:ascii="΢���ź�" w:eastAsia="宋体" w:hAnsi="΢���ź�" w:cs="宋体"/>
                <w:kern w:val="0"/>
                <w:sz w:val="18"/>
                <w:szCs w:val="18"/>
              </w:rPr>
              <w:t>会展经济与管理</w:t>
            </w:r>
          </w:p>
        </w:tc>
      </w:tr>
    </w:tbl>
    <w:p w:rsidR="00CF4CAB" w:rsidRDefault="00CF4CAB"/>
    <w:sectPr w:rsidR="00CF4CAB" w:rsidSect="00CF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���ź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5C1"/>
    <w:rsid w:val="000F05C1"/>
    <w:rsid w:val="00107DAF"/>
    <w:rsid w:val="0016402A"/>
    <w:rsid w:val="00183148"/>
    <w:rsid w:val="0019451B"/>
    <w:rsid w:val="00265825"/>
    <w:rsid w:val="00312CE8"/>
    <w:rsid w:val="00492C39"/>
    <w:rsid w:val="00C62AFC"/>
    <w:rsid w:val="00CD568E"/>
    <w:rsid w:val="00CE32E3"/>
    <w:rsid w:val="00CF4CAB"/>
    <w:rsid w:val="00D50A00"/>
    <w:rsid w:val="00DA76B9"/>
    <w:rsid w:val="00DF65A8"/>
    <w:rsid w:val="00E50961"/>
    <w:rsid w:val="00E61230"/>
    <w:rsid w:val="00FC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949">
          <w:marLeft w:val="0"/>
          <w:marRight w:val="0"/>
          <w:marTop w:val="0"/>
          <w:marBottom w:val="0"/>
          <w:divBdr>
            <w:top w:val="single" w:sz="6" w:space="0" w:color="87C47B"/>
            <w:left w:val="single" w:sz="6" w:space="0" w:color="87C47B"/>
            <w:bottom w:val="none" w:sz="0" w:space="0" w:color="auto"/>
            <w:right w:val="single" w:sz="6" w:space="0" w:color="87C47B"/>
          </w:divBdr>
          <w:divsChild>
            <w:div w:id="19848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315</Words>
  <Characters>1800</Characters>
  <Application>Microsoft Office Word</Application>
  <DocSecurity>0</DocSecurity>
  <Lines>15</Lines>
  <Paragraphs>4</Paragraphs>
  <ScaleCrop>false</ScaleCrop>
  <Company>MS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林华招办</dc:creator>
  <cp:lastModifiedBy>林华招办</cp:lastModifiedBy>
  <cp:revision>1</cp:revision>
  <dcterms:created xsi:type="dcterms:W3CDTF">2018-01-11T09:09:00Z</dcterms:created>
  <dcterms:modified xsi:type="dcterms:W3CDTF">2018-01-11T09:58:00Z</dcterms:modified>
</cp:coreProperties>
</file>